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701"/>
        <w:gridCol w:w="1701"/>
        <w:gridCol w:w="1702"/>
      </w:tblGrid>
      <w:tr w:rsidR="009A2582" w:rsidRPr="004A36FD">
        <w:tc>
          <w:tcPr>
            <w:tcW w:w="1700" w:type="dxa"/>
            <w:shd w:val="clear" w:color="auto" w:fill="auto"/>
            <w:vAlign w:val="center"/>
          </w:tcPr>
          <w:p w:rsidR="009A2582" w:rsidRPr="004A36FD" w:rsidRDefault="009A2582">
            <w:pPr>
              <w:pStyle w:val="Contenutotabella"/>
              <w:jc w:val="center"/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9A2582" w:rsidRPr="004A36FD" w:rsidRDefault="009A2582">
            <w:pPr>
              <w:pStyle w:val="Contenutotabella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2582" w:rsidRPr="004A36FD" w:rsidRDefault="009A2582">
            <w:pPr>
              <w:pStyle w:val="Contenutotabella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2582" w:rsidRPr="004A36FD" w:rsidRDefault="009A2582">
            <w:pPr>
              <w:pStyle w:val="Contenutotabella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2582" w:rsidRPr="004A36FD" w:rsidRDefault="009A2582">
            <w:pPr>
              <w:pStyle w:val="Contenutotabella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A2582" w:rsidRPr="004A36FD" w:rsidRDefault="009A2582">
            <w:pPr>
              <w:pStyle w:val="Contenutotabella"/>
              <w:jc w:val="center"/>
              <w:rPr>
                <w:rFonts w:ascii="Arial" w:eastAsia="Calibri" w:hAnsi="Arial" w:cs="Arial"/>
              </w:rPr>
            </w:pPr>
          </w:p>
        </w:tc>
      </w:tr>
    </w:tbl>
    <w:tbl>
      <w:tblPr>
        <w:tblStyle w:val="Grigliatabella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CE6B9B" w:rsidRPr="004A36FD" w:rsidTr="0034468A">
        <w:trPr>
          <w:trHeight w:val="95"/>
        </w:trPr>
        <w:tc>
          <w:tcPr>
            <w:tcW w:w="10490" w:type="dxa"/>
            <w:tcBorders>
              <w:bottom w:val="single" w:sz="4" w:space="0" w:color="auto"/>
            </w:tcBorders>
          </w:tcPr>
          <w:p w:rsidR="00CE6B9B" w:rsidRPr="004A36FD" w:rsidRDefault="00CE6B9B" w:rsidP="007C311B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6FD">
              <w:rPr>
                <w:rFonts w:ascii="Arial" w:hAnsi="Arial" w:cs="Arial"/>
                <w:b/>
                <w:sz w:val="24"/>
                <w:szCs w:val="24"/>
              </w:rPr>
              <w:t>Sistema di Gestione Privacy</w:t>
            </w:r>
          </w:p>
        </w:tc>
      </w:tr>
      <w:tr w:rsidR="00CE6B9B" w:rsidRPr="004A36FD" w:rsidTr="007C311B">
        <w:trPr>
          <w:trHeight w:val="668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CE6B9B" w:rsidRPr="004A36FD" w:rsidRDefault="00CE6B9B" w:rsidP="007C311B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A36FD">
              <w:rPr>
                <w:rFonts w:ascii="Arial" w:hAnsi="Arial" w:cs="Arial"/>
                <w:sz w:val="24"/>
                <w:szCs w:val="24"/>
              </w:rPr>
              <w:t>Documentazione redatta in ottemperanza del D.lgs. 10 agosto 2018, n. 101 – Disposizioni per l’adeguamento della normativa nazionale alle disposizioni del GDPR 2016/679 “Regolamento generale sulla protezione dei dati” nonché delle disposizioni del D.lgs. 196/2003.</w:t>
            </w:r>
          </w:p>
        </w:tc>
      </w:tr>
    </w:tbl>
    <w:p w:rsidR="00CE6B9B" w:rsidRPr="004A36FD" w:rsidRDefault="00CE6B9B">
      <w:pPr>
        <w:spacing w:line="360" w:lineRule="auto"/>
        <w:jc w:val="center"/>
        <w:rPr>
          <w:rFonts w:ascii="Arial" w:hAnsi="Arial" w:cs="Arial"/>
          <w:noProof/>
          <w:lang w:eastAsia="it-IT" w:bidi="ar-SA"/>
        </w:rPr>
      </w:pPr>
    </w:p>
    <w:p w:rsidR="001F7520" w:rsidRPr="004A36FD" w:rsidRDefault="001F7520" w:rsidP="001F7520">
      <w:pPr>
        <w:spacing w:line="360" w:lineRule="auto"/>
        <w:ind w:rightChars="3" w:right="7"/>
        <w:jc w:val="center"/>
        <w:rPr>
          <w:rFonts w:ascii="Arial" w:eastAsia="Times New Roman" w:hAnsi="Arial" w:cs="Arial"/>
          <w:b/>
          <w:iCs/>
          <w:color w:val="595959"/>
          <w:u w:val="single"/>
        </w:rPr>
      </w:pPr>
      <w:r w:rsidRPr="004A36FD">
        <w:rPr>
          <w:rFonts w:ascii="Arial" w:hAnsi="Arial" w:cs="Arial"/>
          <w:noProof/>
          <w:lang w:eastAsia="it-IT" w:bidi="ar-SA"/>
        </w:rPr>
        <w:drawing>
          <wp:inline distT="0" distB="0" distL="0" distR="0" wp14:anchorId="23EE4BF6" wp14:editId="07E4E9C6">
            <wp:extent cx="2676525" cy="990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20" w:rsidRPr="004A36FD" w:rsidRDefault="001F7520" w:rsidP="001F7520">
      <w:pPr>
        <w:widowControl/>
        <w:spacing w:after="160" w:line="259" w:lineRule="auto"/>
        <w:jc w:val="center"/>
        <w:rPr>
          <w:rFonts w:ascii="Arial" w:eastAsiaTheme="minorHAnsi" w:hAnsi="Arial" w:cs="Arial"/>
          <w:bCs/>
          <w:kern w:val="0"/>
          <w:lang w:eastAsia="en-US" w:bidi="ar-SA"/>
        </w:rPr>
      </w:pPr>
      <w:r w:rsidRPr="004A36FD">
        <w:rPr>
          <w:rFonts w:ascii="Arial" w:eastAsiaTheme="minorHAnsi" w:hAnsi="Arial" w:cs="Arial"/>
          <w:bCs/>
          <w:kern w:val="0"/>
          <w:lang w:eastAsia="en-US" w:bidi="ar-SA"/>
        </w:rPr>
        <w:t>AZIENDA SPECIALE CONSORTILE</w:t>
      </w:r>
    </w:p>
    <w:p w:rsidR="001F7520" w:rsidRPr="004A36FD" w:rsidRDefault="001F7520" w:rsidP="001F7520">
      <w:pPr>
        <w:widowControl/>
        <w:spacing w:after="160" w:line="259" w:lineRule="auto"/>
        <w:jc w:val="center"/>
        <w:rPr>
          <w:rFonts w:ascii="Arial" w:eastAsiaTheme="minorHAnsi" w:hAnsi="Arial" w:cs="Arial"/>
          <w:bCs/>
          <w:kern w:val="0"/>
          <w:lang w:eastAsia="en-US" w:bidi="ar-SA"/>
        </w:rPr>
      </w:pPr>
      <w:r w:rsidRPr="004A36FD">
        <w:rPr>
          <w:rFonts w:ascii="Arial" w:eastAsiaTheme="minorHAnsi" w:hAnsi="Arial" w:cs="Arial"/>
          <w:bCs/>
          <w:kern w:val="0"/>
          <w:lang w:eastAsia="en-US" w:bidi="ar-SA"/>
        </w:rPr>
        <w:t>PER LA GESTIONE DELLE POLITICHE SOCIALI</w:t>
      </w:r>
    </w:p>
    <w:p w:rsidR="001F7520" w:rsidRPr="004A36FD" w:rsidRDefault="001F7520" w:rsidP="001F7520">
      <w:pPr>
        <w:widowControl/>
        <w:spacing w:after="160" w:line="259" w:lineRule="auto"/>
        <w:jc w:val="center"/>
        <w:rPr>
          <w:rFonts w:ascii="Arial" w:eastAsiaTheme="minorHAnsi" w:hAnsi="Arial" w:cs="Arial"/>
          <w:bCs/>
          <w:kern w:val="0"/>
          <w:lang w:eastAsia="en-US" w:bidi="ar-SA"/>
        </w:rPr>
      </w:pPr>
      <w:r w:rsidRPr="004A36FD">
        <w:rPr>
          <w:rFonts w:ascii="Arial" w:eastAsiaTheme="minorHAnsi" w:hAnsi="Arial" w:cs="Arial"/>
          <w:bCs/>
          <w:kern w:val="0"/>
          <w:lang w:eastAsia="en-US" w:bidi="ar-SA"/>
        </w:rPr>
        <w:t>NEI COMUNI DELL'AMBITO TERRITORIALE N.A1</w:t>
      </w:r>
    </w:p>
    <w:p w:rsidR="001F7520" w:rsidRPr="004A36FD" w:rsidRDefault="001F7520" w:rsidP="001F7520">
      <w:pPr>
        <w:widowControl/>
        <w:spacing w:after="160" w:line="259" w:lineRule="auto"/>
        <w:jc w:val="center"/>
        <w:rPr>
          <w:rFonts w:ascii="Arial" w:eastAsiaTheme="minorHAnsi" w:hAnsi="Arial" w:cs="Arial"/>
          <w:color w:val="000000"/>
          <w:kern w:val="0"/>
          <w:lang w:eastAsia="en-US" w:bidi="ar-SA"/>
        </w:rPr>
      </w:pPr>
      <w:r w:rsidRPr="004A36FD">
        <w:rPr>
          <w:rFonts w:ascii="Arial" w:eastAsiaTheme="minorHAnsi" w:hAnsi="Arial" w:cs="Arial"/>
          <w:color w:val="000000"/>
          <w:kern w:val="0"/>
          <w:lang w:eastAsia="en-US" w:bidi="ar-SA"/>
        </w:rPr>
        <w:t xml:space="preserve">   P.IVA 02706910649</w:t>
      </w:r>
    </w:p>
    <w:p w:rsidR="001F7520" w:rsidRPr="004A36FD" w:rsidRDefault="001F7520" w:rsidP="00936BA2">
      <w:pPr>
        <w:spacing w:line="360" w:lineRule="auto"/>
        <w:ind w:rightChars="3" w:right="7"/>
        <w:jc w:val="both"/>
        <w:rPr>
          <w:rFonts w:ascii="Arial" w:eastAsia="Times New Roman" w:hAnsi="Arial" w:cs="Arial"/>
          <w:b/>
          <w:iCs/>
          <w:color w:val="595959"/>
          <w:u w:val="single"/>
        </w:rPr>
      </w:pPr>
    </w:p>
    <w:p w:rsidR="00936BA2" w:rsidRPr="004A36FD" w:rsidRDefault="00936BA2" w:rsidP="00936BA2">
      <w:pPr>
        <w:spacing w:line="360" w:lineRule="auto"/>
        <w:ind w:rightChars="3" w:right="7"/>
        <w:jc w:val="both"/>
        <w:rPr>
          <w:rFonts w:ascii="Arial" w:eastAsia="Times New Roman" w:hAnsi="Arial" w:cs="Arial"/>
          <w:b/>
          <w:iCs/>
          <w:color w:val="595959"/>
          <w:u w:val="single"/>
        </w:rPr>
      </w:pPr>
      <w:r w:rsidRPr="004A36FD">
        <w:rPr>
          <w:rFonts w:ascii="Arial" w:eastAsia="Times New Roman" w:hAnsi="Arial" w:cs="Arial"/>
          <w:b/>
          <w:iCs/>
          <w:color w:val="595959"/>
          <w:u w:val="single"/>
        </w:rPr>
        <w:t xml:space="preserve">Informativa sul trattamento dei dati personali ai sensi dell’Articolo 13 D.lgs 196/03 (Codice Privacy) e dell’articolo 13 </w:t>
      </w:r>
      <w:r w:rsidR="001F7520" w:rsidRPr="004A36FD">
        <w:rPr>
          <w:rFonts w:ascii="Arial" w:eastAsia="Times New Roman" w:hAnsi="Arial" w:cs="Arial"/>
          <w:b/>
          <w:iCs/>
          <w:color w:val="595959"/>
          <w:u w:val="single"/>
        </w:rPr>
        <w:t xml:space="preserve">e 14 </w:t>
      </w:r>
      <w:r w:rsidRPr="004A36FD">
        <w:rPr>
          <w:rFonts w:ascii="Arial" w:eastAsia="Times New Roman" w:hAnsi="Arial" w:cs="Arial"/>
          <w:b/>
          <w:iCs/>
          <w:color w:val="595959"/>
          <w:u w:val="single"/>
        </w:rPr>
        <w:t>del Regolamento UE 2016/679 (GDPR)</w:t>
      </w:r>
    </w:p>
    <w:p w:rsidR="00CE6B9B" w:rsidRPr="004A36FD" w:rsidRDefault="00CE6B9B" w:rsidP="00936BA2">
      <w:pPr>
        <w:spacing w:line="360" w:lineRule="auto"/>
        <w:ind w:rightChars="3" w:right="7"/>
        <w:jc w:val="both"/>
        <w:rPr>
          <w:rFonts w:ascii="Arial" w:eastAsia="Times New Roman" w:hAnsi="Arial" w:cs="Arial"/>
          <w:b/>
          <w:iCs/>
          <w:color w:val="595959"/>
          <w:u w:val="single"/>
        </w:rPr>
      </w:pPr>
    </w:p>
    <w:p w:rsidR="006966B1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Il Titolare tratta i </w:t>
      </w:r>
      <w:r w:rsidR="006966B1" w:rsidRPr="004A36FD">
        <w:rPr>
          <w:rFonts w:ascii="Arial" w:hAnsi="Arial" w:cs="Arial"/>
        </w:rPr>
        <w:t xml:space="preserve">Suoi </w:t>
      </w:r>
      <w:r w:rsidRPr="004A36FD">
        <w:rPr>
          <w:rFonts w:ascii="Arial" w:hAnsi="Arial" w:cs="Arial"/>
        </w:rPr>
        <w:t xml:space="preserve">dati personali (ad esempio nome, cognome, composizione del nucleo familiare, indirizzo, numero di telefono/ cellulare, e-mail, reddito ISEE etc.) </w:t>
      </w:r>
      <w:r w:rsidR="006966B1" w:rsidRPr="004A36FD">
        <w:rPr>
          <w:rFonts w:ascii="Arial" w:hAnsi="Arial" w:cs="Arial"/>
        </w:rPr>
        <w:t>per l’esclusiva finalità di seguito riportata.</w:t>
      </w:r>
    </w:p>
    <w:p w:rsidR="006966B1" w:rsidRPr="004A36FD" w:rsidRDefault="006966B1" w:rsidP="00B413FE">
      <w:pPr>
        <w:jc w:val="both"/>
        <w:rPr>
          <w:rFonts w:ascii="Arial" w:hAnsi="Arial" w:cs="Arial"/>
        </w:rPr>
      </w:pPr>
    </w:p>
    <w:p w:rsidR="00B413FE" w:rsidRDefault="004A36FD" w:rsidP="00B4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trattamenti riguardano </w:t>
      </w:r>
      <w:r w:rsidRPr="004A36FD">
        <w:rPr>
          <w:rFonts w:ascii="Arial" w:hAnsi="Arial" w:cs="Arial"/>
          <w:b/>
        </w:rPr>
        <w:t>l’avviso pubblico relativo alla concessione di Titoli di servizio costituiti dagli interventi sociali professionali domiciliati prestati a beneficio delle persone anziane residenti ovvero domiciliate nei Comuni dell’Ambito territoriale A 01.</w:t>
      </w:r>
    </w:p>
    <w:p w:rsidR="004A36FD" w:rsidRDefault="004A36FD" w:rsidP="00B413FE">
      <w:pPr>
        <w:jc w:val="both"/>
        <w:rPr>
          <w:rFonts w:ascii="Arial" w:hAnsi="Arial" w:cs="Arial"/>
        </w:rPr>
      </w:pPr>
    </w:p>
    <w:p w:rsidR="004A36FD" w:rsidRPr="002C1003" w:rsidRDefault="002C1003" w:rsidP="00B413FE">
      <w:pPr>
        <w:jc w:val="both"/>
        <w:rPr>
          <w:rFonts w:ascii="Arial" w:hAnsi="Arial" w:cs="Arial"/>
          <w:b/>
        </w:rPr>
      </w:pPr>
      <w:r w:rsidRPr="002C1003">
        <w:rPr>
          <w:rFonts w:ascii="Arial" w:hAnsi="Arial" w:cs="Arial"/>
          <w:b/>
        </w:rPr>
        <w:t>Avviso pubblico, in attuazione del “Regolamento disciplinante accesso, fruizione e compartecipazione degli utenti dei servizi di cura domiciliari erogati a beneficio degli anziani non autosufficienti e delle persone disabili attraverso la concessione del budget di cura”.</w:t>
      </w:r>
    </w:p>
    <w:p w:rsidR="002C1003" w:rsidRPr="002C1003" w:rsidRDefault="002C1003" w:rsidP="00B413FE">
      <w:pPr>
        <w:jc w:val="both"/>
        <w:rPr>
          <w:rFonts w:ascii="Arial" w:hAnsi="Arial" w:cs="Arial"/>
          <w:b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Di seguito è riportata l’elencazione </w:t>
      </w:r>
      <w:r w:rsidRPr="00C820FB">
        <w:rPr>
          <w:rFonts w:ascii="Arial" w:hAnsi="Arial" w:cs="Arial"/>
          <w:b/>
        </w:rPr>
        <w:t>non esaustiva</w:t>
      </w:r>
      <w:r w:rsidRPr="004A36FD">
        <w:rPr>
          <w:rFonts w:ascii="Arial" w:hAnsi="Arial" w:cs="Arial"/>
        </w:rPr>
        <w:t xml:space="preserve"> dei dati ri</w:t>
      </w:r>
      <w:r w:rsidR="004A36FD">
        <w:rPr>
          <w:rFonts w:ascii="Arial" w:hAnsi="Arial" w:cs="Arial"/>
        </w:rPr>
        <w:t>chiesti per la partecipazione all’avviso pubblico.</w:t>
      </w:r>
      <w:r w:rsidRPr="004A36FD">
        <w:rPr>
          <w:rFonts w:ascii="Arial" w:hAnsi="Arial" w:cs="Arial"/>
        </w:rPr>
        <w:t xml:space="preserve"> 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C820FB" w:rsidP="00B4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 xml:space="preserve">Dati anagrafici / </w:t>
      </w:r>
      <w:r w:rsidR="00B413FE" w:rsidRPr="004A36FD">
        <w:rPr>
          <w:rFonts w:ascii="Arial" w:hAnsi="Arial" w:cs="Arial"/>
        </w:rPr>
        <w:t>gener</w:t>
      </w:r>
      <w:r>
        <w:rPr>
          <w:rFonts w:ascii="Arial" w:hAnsi="Arial" w:cs="Arial"/>
        </w:rPr>
        <w:t>ici del richiedente e del beneficiario riportati nella domanda allegata all’avviso pubblico</w:t>
      </w:r>
      <w:r w:rsidR="00B413FE" w:rsidRPr="004A36FD">
        <w:rPr>
          <w:rFonts w:ascii="Arial" w:hAnsi="Arial" w:cs="Arial"/>
        </w:rPr>
        <w:t>:</w:t>
      </w:r>
    </w:p>
    <w:p w:rsidR="00C820FB" w:rsidRDefault="00C820FB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Cognome e nome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Genere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Luogo e data di nascita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Cittadinanza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Lingua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Stato civile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Residenza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lastRenderedPageBreak/>
        <w:t>Domicilio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Comune di residenza storica o di provenienza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Codice fiscale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Livello di istruzione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Indirizzo di posta elettronica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Recapito telefonici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Persona incaricata della tutela legale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Amministratore di sostegno</w:t>
      </w:r>
    </w:p>
    <w:p w:rsidR="00B413FE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Ulteriori riferimenti di contatto</w:t>
      </w:r>
    </w:p>
    <w:p w:rsidR="00C820FB" w:rsidRPr="004A36FD" w:rsidRDefault="00C820FB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Dati di natura documentale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Data di eventuale primo accesso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Tessera sanitaria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Documenti attestanti lo stato di salute/disabilità e/o non autosufficienza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Indicazione ASL e DS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MG/PLS sede e recapito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Documentazione e certificazioni attestanti il grado di invalidità civile L. 104/92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DSU</w:t>
      </w:r>
    </w:p>
    <w:p w:rsidR="00B413FE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Attestazione ISEE corrispondente alla prestazione sociale agevolata</w:t>
      </w:r>
    </w:p>
    <w:p w:rsidR="00C820FB" w:rsidRPr="004A36FD" w:rsidRDefault="00C820FB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Dati di inquadramento: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Situazione abitativa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Situazione lavorativa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Situazione socio economica del nucleo familiare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Presenza di persone disabili nel nucleo familiare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•</w:t>
      </w:r>
      <w:r w:rsidRPr="004A36FD">
        <w:rPr>
          <w:rFonts w:ascii="Arial" w:hAnsi="Arial" w:cs="Arial"/>
        </w:rPr>
        <w:tab/>
        <w:t xml:space="preserve">Dati complementari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Possesso di autovetture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Possesso di imbarcazioni </w:t>
      </w:r>
    </w:p>
    <w:p w:rsidR="00B413FE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Eventuale persona incaricata di tutela giuridica</w:t>
      </w:r>
    </w:p>
    <w:p w:rsidR="00774724" w:rsidRDefault="00774724" w:rsidP="00B4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Certificazioni </w:t>
      </w:r>
      <w:r w:rsidR="0048407C">
        <w:rPr>
          <w:rFonts w:ascii="Arial" w:hAnsi="Arial" w:cs="Arial"/>
        </w:rPr>
        <w:t>attestanti invalidità (Riferimento Avviso pubbl</w:t>
      </w:r>
      <w:r w:rsidR="00AC491E">
        <w:rPr>
          <w:rFonts w:ascii="Arial" w:hAnsi="Arial" w:cs="Arial"/>
        </w:rPr>
        <w:t>ico lettera A e relativi comma)</w:t>
      </w:r>
    </w:p>
    <w:p w:rsidR="00AC491E" w:rsidRDefault="00AC491E" w:rsidP="00B4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Cognome e nome dei conviventi del nucleo del beneficiario</w:t>
      </w:r>
    </w:p>
    <w:p w:rsidR="00AC491E" w:rsidRDefault="00AC491E" w:rsidP="00B4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Condizioni di non autosufficienza</w:t>
      </w:r>
    </w:p>
    <w:p w:rsidR="003C0973" w:rsidRPr="004A36FD" w:rsidRDefault="003C0973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pStyle w:val="Paragrafoelenco"/>
        <w:widowControl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FINALITÀ DEL TRATTAMENTO: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2C1003" w:rsidRDefault="00B413FE" w:rsidP="002C1003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 dati person</w:t>
      </w:r>
      <w:r w:rsidR="002C1003">
        <w:rPr>
          <w:rFonts w:ascii="Arial" w:hAnsi="Arial" w:cs="Arial"/>
        </w:rPr>
        <w:t>ali sono correttamente trattati</w:t>
      </w:r>
      <w:r w:rsidRPr="004A36FD">
        <w:rPr>
          <w:rFonts w:ascii="Arial" w:hAnsi="Arial" w:cs="Arial"/>
        </w:rPr>
        <w:t xml:space="preserve"> </w:t>
      </w:r>
      <w:r w:rsidR="002C1003">
        <w:rPr>
          <w:rFonts w:ascii="Arial" w:hAnsi="Arial" w:cs="Arial"/>
        </w:rPr>
        <w:t xml:space="preserve">ai sensi del D.lgs 101 del 10 agosto 2018 </w:t>
      </w:r>
      <w:r w:rsidR="002C1003" w:rsidRPr="004A36FD">
        <w:rPr>
          <w:rFonts w:ascii="Arial" w:hAnsi="Arial" w:cs="Arial"/>
        </w:rPr>
        <w:t>Disposizioni per l’adeguamento della normativa nazionale alle disposizioni del GDPR 2016/679 “Regolamento generale sulla protezione dei dati” nonché delle d</w:t>
      </w:r>
      <w:r w:rsidR="002C1003">
        <w:rPr>
          <w:rFonts w:ascii="Arial" w:hAnsi="Arial" w:cs="Arial"/>
        </w:rPr>
        <w:t>isposizio</w:t>
      </w:r>
      <w:r w:rsidR="00A57BB6">
        <w:rPr>
          <w:rFonts w:ascii="Arial" w:hAnsi="Arial" w:cs="Arial"/>
        </w:rPr>
        <w:t>ni del D.lgs. 196/2003” per la fi</w:t>
      </w:r>
      <w:r w:rsidR="002C1003">
        <w:rPr>
          <w:rFonts w:ascii="Arial" w:hAnsi="Arial" w:cs="Arial"/>
        </w:rPr>
        <w:t>nalità di seguito indicata:</w:t>
      </w:r>
    </w:p>
    <w:p w:rsidR="002C1003" w:rsidRDefault="002C1003" w:rsidP="002C1003">
      <w:pPr>
        <w:jc w:val="both"/>
        <w:rPr>
          <w:rFonts w:ascii="Arial" w:hAnsi="Arial" w:cs="Arial"/>
        </w:rPr>
      </w:pPr>
    </w:p>
    <w:p w:rsidR="002C1003" w:rsidRPr="00A57BB6" w:rsidRDefault="00A57BB6" w:rsidP="002C1003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A57BB6">
        <w:rPr>
          <w:rFonts w:ascii="Arial" w:hAnsi="Arial" w:cs="Arial"/>
          <w:b/>
        </w:rPr>
        <w:t>Individuare gli aventi titolo al “Budget di cura” che permette di accedere agli interventi domiciliari prestati a beneficio delle persone anziane</w:t>
      </w:r>
    </w:p>
    <w:p w:rsidR="00B413FE" w:rsidRPr="00A57BB6" w:rsidRDefault="00B413FE" w:rsidP="00B413FE">
      <w:pPr>
        <w:jc w:val="both"/>
        <w:rPr>
          <w:rFonts w:ascii="Arial" w:hAnsi="Arial" w:cs="Arial"/>
          <w:b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Il Titolare, fatto salvo i limiti previsti dal GDPR, si riserva la possibilità di utilizzare i dati raccolti, nei limiti delle finalità, per inviare comunicazioni tramite posta elettronica, cellulare, newsletter.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    3.</w:t>
      </w:r>
      <w:r w:rsidRPr="004A36FD">
        <w:rPr>
          <w:rFonts w:ascii="Arial" w:hAnsi="Arial" w:cs="Arial"/>
        </w:rPr>
        <w:tab/>
        <w:t>MODALITA’ DI TRATTAMENTO: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L’ ASC A1 tratta i dati personali degli interessati in modo lecito e corretto, in modo da assicurarne la sicurezza e la riservatezza.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Il trattamento dei dati personali ha luogo nel rispetto dall’art. 4 del GDPR indicante le modalità di raccolta, registrazione, organizzazione, strutturazione, conservazione, adattamento, modifica, estrazione, consultazione, uso, comunicazione mediante trasmissione, diffusione o qualsiasi altra forma di messa a disposizione, raffronto, interconnessione, limitazione, cancellazione, distruzione.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Il trattamento viene effettuato mediante strumenti cartacei, informatici e digitali, secondo modalità organizzative e logiche strettamente correlate alla finalità istituzionali indicate al punto 2.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Il trattamento è effettuato in via esclusiva da personale tenuto al segreto professionale e/o d’ufficio all’uopo autorizzato dal Titolare.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Il personale tecnico che opera nell’ambito dei sistemi informativi è: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1.</w:t>
      </w:r>
      <w:r w:rsidRPr="004A36FD">
        <w:rPr>
          <w:rFonts w:ascii="Arial" w:hAnsi="Arial" w:cs="Arial"/>
        </w:rPr>
        <w:tab/>
        <w:t>In ogni momento identificabile.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2.</w:t>
      </w:r>
      <w:r w:rsidRPr="004A36FD">
        <w:rPr>
          <w:rFonts w:ascii="Arial" w:hAnsi="Arial" w:cs="Arial"/>
        </w:rPr>
        <w:tab/>
        <w:t>Tenuto al segreto professionale e/o d’ufficio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3.</w:t>
      </w:r>
      <w:r w:rsidRPr="004A36FD">
        <w:rPr>
          <w:rFonts w:ascii="Arial" w:hAnsi="Arial" w:cs="Arial"/>
        </w:rPr>
        <w:tab/>
        <w:t xml:space="preserve">Espressamente autorizzato ad effettuare il trattamento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 dati sono inoltre trattati per assicurare le comunicazioni tramite telefono (anche mezzo FAX ed sms), e-mail e posta.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Con riferimento alle modalità di raccolta dei dati si specifica che le informazioni potranno essere raccolte, sia presso gli interessati, sia presso terzi ovvero, desunti da elenchi o registri pubblici.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I dati personali dell’interessato sono lecitamente e correttamente trattati dal gestore informatico del SIS in PCC </w:t>
      </w:r>
      <w:hyperlink r:id="rId9" w:history="1">
        <w:r w:rsidR="001A5AB3" w:rsidRPr="004A36FD">
          <w:rPr>
            <w:rStyle w:val="Collegamentoipertestuale"/>
            <w:rFonts w:ascii="Arial" w:hAnsi="Arial" w:cs="Arial"/>
          </w:rPr>
          <w:t>www.ava1.retedelsociale.it</w:t>
        </w:r>
      </w:hyperlink>
      <w:r w:rsidRPr="004A36FD">
        <w:rPr>
          <w:rFonts w:ascii="Arial" w:hAnsi="Arial" w:cs="Arial"/>
        </w:rPr>
        <w:t xml:space="preserve">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Fermo restando l’attività di vigilanza esercitata dal Responsabile della Protezione dei dati (DPO/RPD) nominato dal Titolare, il gestore del sistema </w:t>
      </w:r>
      <w:hyperlink r:id="rId10" w:history="1">
        <w:r w:rsidR="001A5AB3" w:rsidRPr="004A36FD">
          <w:rPr>
            <w:rStyle w:val="Collegamentoipertestuale"/>
            <w:rFonts w:ascii="Arial" w:hAnsi="Arial" w:cs="Arial"/>
          </w:rPr>
          <w:t>www.ava1.retedelsociale.it</w:t>
        </w:r>
      </w:hyperlink>
      <w:r w:rsidRPr="004A36FD">
        <w:rPr>
          <w:rFonts w:ascii="Arial" w:hAnsi="Arial" w:cs="Arial"/>
        </w:rPr>
        <w:t>, assicura il rispetto della normativa vigente in materia di trattamento dei dati personali anche in relazione alle informazioni alle quali accede il personale da questi impiegato.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 dati, sono, infine, lecitamente trattati, nel rispetto delle modalità sopra individuate, anche dai gestori dei sistemi informativi GOLEM e d</w:t>
      </w:r>
      <w:r w:rsidR="001A5AB3" w:rsidRPr="004A36FD">
        <w:rPr>
          <w:rFonts w:ascii="Arial" w:hAnsi="Arial" w:cs="Arial"/>
        </w:rPr>
        <w:t>e</w:t>
      </w:r>
      <w:r w:rsidRPr="004A36FD">
        <w:rPr>
          <w:rFonts w:ascii="Arial" w:hAnsi="Arial" w:cs="Arial"/>
        </w:rPr>
        <w:t xml:space="preserve">l sito web </w:t>
      </w:r>
      <w:hyperlink r:id="rId11" w:history="1">
        <w:r w:rsidR="001A5AB3" w:rsidRPr="004A36FD">
          <w:rPr>
            <w:rStyle w:val="Collegamentoipertestuale"/>
            <w:rFonts w:ascii="Arial" w:hAnsi="Arial" w:cs="Arial"/>
          </w:rPr>
          <w:t>www.pianosociale-a1.it</w:t>
        </w:r>
      </w:hyperlink>
      <w:r w:rsidRPr="004A36FD">
        <w:rPr>
          <w:rFonts w:ascii="Arial" w:hAnsi="Arial" w:cs="Arial"/>
        </w:rPr>
        <w:t xml:space="preserve">.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Ai sensi dell’art. 89 del Regolamento Ue 2016/67, i dati conferiti dagli interessati possono essere trattati anche per finalità di archiviazione nel pubblico interesse, di ricerca scientifica, storica o statistica.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 dati personali trattati a fini statistici o di ricerca scientifica non possono essere utilizzati in relazione a decisioni o provvedimenti concernenti l’interessato, né per scopi di altra natura. Gli stessi devono essere chiaramente determinati e resi noti all’interessato, come previsto dall’art. 72 comma 2 lettera b) e dall’articolo 6 – bis del decreto legislativo 6 settembre 1989, n. 322.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pStyle w:val="Paragrafoelenco"/>
        <w:widowControl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DATI SENSIBILI E GIUDIZIARI: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 dati personali qualificabili come giudiziari ai sensi dell’art. 10 del GDPR Ue 2016/67 sono trattati nel rispetto del principio di indispensabilità del trattamento sulla base delle disposizioni dell'articolo 6, paragrafo 1 del GDPR Ue 2016/67.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pStyle w:val="Default"/>
        <w:ind w:left="1440"/>
        <w:rPr>
          <w:rFonts w:ascii="Arial" w:hAnsi="Arial" w:cs="Arial"/>
        </w:rPr>
      </w:pPr>
    </w:p>
    <w:p w:rsidR="00BA48E1" w:rsidRDefault="00B413FE" w:rsidP="00B413FE">
      <w:pPr>
        <w:pStyle w:val="Nessunaspaziatura"/>
        <w:rPr>
          <w:rFonts w:ascii="Arial" w:hAnsi="Arial" w:cs="Arial"/>
          <w:sz w:val="24"/>
          <w:szCs w:val="24"/>
        </w:rPr>
      </w:pPr>
      <w:r w:rsidRPr="004A36FD">
        <w:rPr>
          <w:rFonts w:ascii="Arial" w:hAnsi="Arial" w:cs="Arial"/>
          <w:sz w:val="24"/>
          <w:szCs w:val="24"/>
        </w:rPr>
        <w:t xml:space="preserve">      </w:t>
      </w:r>
    </w:p>
    <w:p w:rsidR="00BA48E1" w:rsidRDefault="00BA48E1" w:rsidP="00B413FE">
      <w:pPr>
        <w:pStyle w:val="Nessunaspaziatura"/>
        <w:rPr>
          <w:rFonts w:ascii="Arial" w:hAnsi="Arial" w:cs="Arial"/>
          <w:sz w:val="24"/>
          <w:szCs w:val="24"/>
        </w:rPr>
      </w:pPr>
    </w:p>
    <w:p w:rsidR="002D67B6" w:rsidRPr="007618E3" w:rsidRDefault="00B413FE" w:rsidP="002D67B6">
      <w:pPr>
        <w:pStyle w:val="Nessunaspaziatur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A36FD">
        <w:rPr>
          <w:rFonts w:ascii="Arial" w:hAnsi="Arial" w:cs="Arial"/>
          <w:sz w:val="24"/>
          <w:szCs w:val="24"/>
        </w:rPr>
        <w:t>PARTICOL</w:t>
      </w:r>
      <w:r w:rsidR="00BA48E1">
        <w:rPr>
          <w:rFonts w:ascii="Arial" w:hAnsi="Arial" w:cs="Arial"/>
          <w:sz w:val="24"/>
          <w:szCs w:val="24"/>
        </w:rPr>
        <w:t>ARI CATEGORIE DI DATI PERSONALI</w:t>
      </w:r>
    </w:p>
    <w:p w:rsidR="00BA48E1" w:rsidRPr="004A36FD" w:rsidRDefault="00BA48E1" w:rsidP="00BA48E1">
      <w:pPr>
        <w:pStyle w:val="Nessunaspaziatura"/>
        <w:ind w:left="720"/>
        <w:rPr>
          <w:rFonts w:ascii="Arial" w:hAnsi="Arial" w:cs="Arial"/>
          <w:sz w:val="24"/>
          <w:szCs w:val="24"/>
        </w:rPr>
      </w:pPr>
    </w:p>
    <w:p w:rsidR="00B413FE" w:rsidRPr="004A36FD" w:rsidRDefault="00B413FE" w:rsidP="00B413FE">
      <w:pPr>
        <w:pStyle w:val="Nessunaspaziatura"/>
        <w:rPr>
          <w:rFonts w:ascii="Arial" w:hAnsi="Arial" w:cs="Arial"/>
          <w:sz w:val="24"/>
          <w:szCs w:val="24"/>
        </w:rPr>
      </w:pPr>
      <w:r w:rsidRPr="004A36FD">
        <w:rPr>
          <w:rFonts w:ascii="Arial" w:hAnsi="Arial" w:cs="Arial"/>
          <w:sz w:val="24"/>
          <w:szCs w:val="24"/>
        </w:rPr>
        <w:t>I dati personali qualificabili come “categorie particolari di dati personali” sono trattati previo libero ed esplicito consenso da Lei reso in forma scritta in calce alla presente informativa.</w:t>
      </w:r>
    </w:p>
    <w:p w:rsidR="00B413FE" w:rsidRPr="004A36FD" w:rsidRDefault="00B413FE" w:rsidP="00B413FE">
      <w:pPr>
        <w:pStyle w:val="Nessunaspaziatura"/>
        <w:rPr>
          <w:rFonts w:ascii="Arial" w:hAnsi="Arial" w:cs="Arial"/>
          <w:sz w:val="24"/>
          <w:szCs w:val="24"/>
        </w:rPr>
      </w:pPr>
    </w:p>
    <w:p w:rsidR="00B413FE" w:rsidRPr="004A36FD" w:rsidRDefault="00B413FE" w:rsidP="00B413FE">
      <w:pPr>
        <w:pStyle w:val="Nessunaspaziatura"/>
        <w:rPr>
          <w:rFonts w:ascii="Arial" w:hAnsi="Arial" w:cs="Arial"/>
          <w:sz w:val="24"/>
          <w:szCs w:val="24"/>
        </w:rPr>
      </w:pPr>
      <w:r w:rsidRPr="004A36FD">
        <w:rPr>
          <w:rFonts w:ascii="Arial" w:hAnsi="Arial" w:cs="Arial"/>
          <w:sz w:val="24"/>
          <w:szCs w:val="24"/>
        </w:rPr>
        <w:t>Lei ha facoltà di conferire ad ASC A1 dati qualificabili come “categorie particolari di dati personali” ovvero, intesi ad identificare in modo univoco la persona fisica e lo stato di salute ai sensi dell’articolo 9 paragrafo 2  lettera h) del GDPR 2016/679 UE in quanto  il trattamento è necessario per finalità di medicina preventiva o di medicina del lavoro, valutazione della capacità lavorativa del dipendente, diagnosi, assistenza o terapia sanitaria o sociale ovvero gestione dei sistemi e servizi sanitari o sociali.</w:t>
      </w:r>
    </w:p>
    <w:p w:rsidR="00B413FE" w:rsidRPr="004A36FD" w:rsidRDefault="00B413FE" w:rsidP="00B413FE">
      <w:pPr>
        <w:pStyle w:val="Nessunaspaziatura"/>
        <w:rPr>
          <w:rFonts w:ascii="Arial" w:hAnsi="Arial" w:cs="Arial"/>
          <w:sz w:val="24"/>
          <w:szCs w:val="24"/>
        </w:rPr>
      </w:pPr>
    </w:p>
    <w:p w:rsidR="00B413FE" w:rsidRPr="004A36FD" w:rsidRDefault="00B413FE" w:rsidP="00B413FE">
      <w:pPr>
        <w:pStyle w:val="Nessunaspaziatura"/>
        <w:rPr>
          <w:rFonts w:ascii="Arial" w:hAnsi="Arial" w:cs="Arial"/>
          <w:sz w:val="24"/>
          <w:szCs w:val="24"/>
        </w:rPr>
      </w:pPr>
      <w:r w:rsidRPr="004A36FD">
        <w:rPr>
          <w:rFonts w:ascii="Arial" w:hAnsi="Arial" w:cs="Arial"/>
          <w:sz w:val="24"/>
          <w:szCs w:val="24"/>
        </w:rPr>
        <w:t xml:space="preserve">I dati qualificabili come “categorie particolari di dati personali” di cui all’ articolo 9 paragrafo 2  lettera h) del GDPR 2016/679 UE sono trattati sotto la responsabilità di professionista soggetto al segreto professionale conformemente al diritto dell'Unione o degli Stati membri o alle norme stabilite dagli organismi nazionali competenti o da altra persona anch'essa soggetta all'obbligo di segretezza conformemente al diritto dell'Unione o degli Stati membri o alle norme stabilite dagli organismi nazionali competenti.                                                                                         </w:t>
      </w:r>
    </w:p>
    <w:p w:rsidR="00B413FE" w:rsidRPr="004A36FD" w:rsidRDefault="00B413FE" w:rsidP="00B413FE">
      <w:pPr>
        <w:pStyle w:val="Default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6.</w:t>
      </w:r>
      <w:r w:rsidRPr="004A36FD">
        <w:rPr>
          <w:rFonts w:ascii="Arial" w:hAnsi="Arial" w:cs="Arial"/>
        </w:rPr>
        <w:tab/>
        <w:t>COMUNICAZIONE DEI DATI: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Senza la necessità di espresso consenso (ex art. 6 lettera b) e c) GDPR), il Titolare potrà comunicare i Suoi dati per il perseguimento delle finalità di cui al punto 2 ai soggetti terzi di seguito indicati: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 xml:space="preserve">Responsabili del trattamento e della protezione dei dati incaricati ai sensi del GDPR UE n.979/16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Comuni, Regione e Ministeri competenti nella attuazione degli interventi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 xml:space="preserve">Personale della gestione tecnica dei sistemi informativi autorizzato da Ministeri, Comuni e Regione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 xml:space="preserve">Dipendenti, Responsabili dei procedimenti e collaboratori dei servizi di ASC A1 soggetti all'obbligo di segretezza ed espressamente autorizzati dal Titolare del trattamento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Gestore degli applicativi del fascicolo sociale digitale SIS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Responsabile dello URP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Personale autorizzato allo svolgimento delle operazioni del trattamento e delle attività manutenzione nell’ambito dei sistemi informativi SIS e sito web e GOLEM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Aziende sanitarie locali ed aziende ospedaliere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MMG/PLS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Uffici del MIUR ed istituti scolastici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□            Componenti professionali presenti nei GLH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Enti gestori dei servizi specialistici di supporto organizzativo al servizio di istruzione degli alunni con disabilità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□           </w:t>
      </w:r>
      <w:r w:rsidRPr="004A36FD">
        <w:rPr>
          <w:rFonts w:ascii="Arial" w:hAnsi="Arial" w:cs="Arial"/>
        </w:rPr>
        <w:tab/>
        <w:t>Enti gestori dei servizi di educativa domiciliare realizzati a beneficio di nuclei familiari vulnerabili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            Servizi professionali e gestionali del programma PIPPI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 xml:space="preserve">Enti gestori dei servizi alle persone non autosufficienti e disabili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 xml:space="preserve">Enti promotori ed ospitanti tirocini formativi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Uffici del Ministero degli interni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Prefettura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Questura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Enti gestori dei servizi scolastici ed extrascolastici a beneficio di disabili e minori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Enti gestori e/o partner dei servizi di inclusione lavorativa dei cittadini e dei nuclei familiari a rischio di povertà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Enti gestori e/o partner dei servizi alle donne vittime di violenza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lastRenderedPageBreak/>
        <w:t>□</w:t>
      </w:r>
      <w:r w:rsidRPr="004A36FD">
        <w:rPr>
          <w:rFonts w:ascii="Arial" w:hAnsi="Arial" w:cs="Arial"/>
        </w:rPr>
        <w:tab/>
        <w:t xml:space="preserve">INPS ed INAIL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Agenzia delle entrate e Ministero delle finanze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Società di assicurazioni e Istituti di credito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Enti tesorieri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Studi medici in adempimento degli obblighi in materia di igiene e sicurezza del lavoro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Direzione provinciale del lavoro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Organizzazioni sindacali e CAFF cui sia stato conferito specifico mandato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Autorità giudiziarie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 xml:space="preserve">Autorità di pubblica sicurezza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 xml:space="preserve">Enti gestori dei servizi di mobilità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Enti gestori di servizi mensa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 xml:space="preserve">Enti accreditati di formazione scolastica e professionale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Istituti scolastici parificati per l’applicazione dei benefici economici sulle rette da pagare per gli alunni portatori di handicap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Istituti bancari per la gestione di incassi e pagamenti.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 xml:space="preserve">Famiglie affidatarie e/o adottive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 xml:space="preserve">Enti che accolgono minori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Uffici provinciali che esercitano particolari competenze di rilevanza sociale</w:t>
      </w:r>
    </w:p>
    <w:p w:rsidR="00B413FE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□</w:t>
      </w:r>
      <w:r w:rsidRPr="004A36FD">
        <w:rPr>
          <w:rFonts w:ascii="Arial" w:hAnsi="Arial" w:cs="Arial"/>
        </w:rPr>
        <w:tab/>
        <w:t>Fondi o casse anche pri</w:t>
      </w:r>
      <w:r w:rsidR="00774724">
        <w:rPr>
          <w:rFonts w:ascii="Arial" w:hAnsi="Arial" w:cs="Arial"/>
        </w:rPr>
        <w:t>vate di previdenza e assistenza</w:t>
      </w:r>
    </w:p>
    <w:p w:rsidR="00774724" w:rsidRPr="005B52C3" w:rsidRDefault="00774724" w:rsidP="00B413FE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Pubblicazione di eventuale graduatoria sul profilo </w:t>
      </w:r>
      <w:hyperlink r:id="rId12" w:history="1">
        <w:r w:rsidRPr="00B33758">
          <w:rPr>
            <w:rStyle w:val="Collegamentoipertestuale"/>
            <w:rFonts w:ascii="Arial" w:hAnsi="Arial" w:cs="Arial"/>
          </w:rPr>
          <w:t>www.pianosociale-a1.it</w:t>
        </w:r>
      </w:hyperlink>
      <w:r>
        <w:rPr>
          <w:rFonts w:ascii="Arial" w:hAnsi="Arial" w:cs="Arial"/>
        </w:rPr>
        <w:t xml:space="preserve">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Le istituzioni ed i soggetti </w:t>
      </w:r>
      <w:r w:rsidR="00BA48E1">
        <w:rPr>
          <w:rFonts w:ascii="Arial" w:hAnsi="Arial" w:cs="Arial"/>
        </w:rPr>
        <w:t xml:space="preserve">non esaustivi </w:t>
      </w:r>
      <w:r w:rsidRPr="004A36FD">
        <w:rPr>
          <w:rFonts w:ascii="Arial" w:hAnsi="Arial" w:cs="Arial"/>
        </w:rPr>
        <w:t>indicati nella elencazione che precede trattano i dati nella autonoma qualità di Titolari del trattamento.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 dati sono diffusi e comunicati a terzi esclusivamente per lo svolgimento di attività gestionali, tecniche e strumentali delle prestazioni di servizio, o comunque in forza di una disposizione di legge o per adempiere ad un contratto ai sensi dell’art. 6 del regolamento UE 2016/679.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7.</w:t>
      </w:r>
      <w:r w:rsidRPr="004A36FD">
        <w:rPr>
          <w:rFonts w:ascii="Arial" w:hAnsi="Arial" w:cs="Arial"/>
        </w:rPr>
        <w:tab/>
        <w:t>GESTORI DEI SERVIZI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 dati personali degli interessati sono comunicati ai gestori dei servizi nel rispetto dall’ art. 6 comma 1 lettera b) del Regolamento UE 2016/679 “il trattamento è necessario all'esecuzione di un contratto di cui l'interessato è parte o all'esecuzione di misure precontrattuali adottate su richiesta dello stesso”.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Fermo restando l’attività di vigilanza esercitata dal Responsabile della Protezione dei dati (DPO/RPD) nominato dal Titolare, gli enti gestori dei servizi sono obbligati a rispettare la normativa vigente in materia di trattamento dei dati personali anche in ordine alle informazioni alle quali accede il personale tecnico impiegato dal gestore per la esecuzione dei servizi.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8.</w:t>
      </w:r>
      <w:r w:rsidRPr="004A36FD">
        <w:rPr>
          <w:rFonts w:ascii="Arial" w:hAnsi="Arial" w:cs="Arial"/>
        </w:rPr>
        <w:tab/>
        <w:t xml:space="preserve"> NATURA DEL CONFERIMENTO DEI DATI E CONSEGUENZE DEL RIFIUTO DI RISPONDERE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Il conferimento dei dati personali di cui al punto 1) e dei dati qualificati “particolari categorie di dati personali” di cui al punto 5) della informativa è obbligatorio in quanto ai sensi dell’art. 6 lettera e) del Regolamento UE 2016/679 il “trattamento è necessario per l'esecuzione di un compito di interesse pubblico o connesso all'esercizio di pubblici poteri di cui è investito il titolare”.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Il mancato conferimento dei dati non consente la prestazione dei servizi o di gestire i fascicoli attinenti.</w:t>
      </w:r>
    </w:p>
    <w:p w:rsidR="00B11ABC" w:rsidRPr="004A36FD" w:rsidRDefault="00B11ABC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lastRenderedPageBreak/>
        <w:t>9.</w:t>
      </w:r>
      <w:r w:rsidRPr="004A36FD">
        <w:rPr>
          <w:rFonts w:ascii="Arial" w:hAnsi="Arial" w:cs="Arial"/>
        </w:rPr>
        <w:tab/>
        <w:t>DIFFUSIONE E TRASFERIMENTO DEI DATI ALL’ESTERO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1A5AB3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     I dati personali dell’Interessato non saranno diffusi e trasferiti dall’estero fatte salve ragioni ed esigenze riconducibili </w:t>
      </w:r>
      <w:r w:rsidR="001A5AB3" w:rsidRPr="004A36FD">
        <w:rPr>
          <w:rFonts w:ascii="Arial" w:hAnsi="Arial" w:cs="Arial"/>
        </w:rPr>
        <w:t>alle finalità del funzionamento.</w:t>
      </w:r>
    </w:p>
    <w:p w:rsidR="001A5AB3" w:rsidRPr="004A36FD" w:rsidRDefault="001A5AB3" w:rsidP="00B413FE">
      <w:pPr>
        <w:jc w:val="both"/>
        <w:rPr>
          <w:rFonts w:ascii="Arial" w:hAnsi="Arial" w:cs="Arial"/>
        </w:rPr>
      </w:pPr>
    </w:p>
    <w:p w:rsidR="00464EC3" w:rsidRPr="004A36FD" w:rsidRDefault="00464EC3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10.</w:t>
      </w:r>
      <w:r w:rsidRPr="004A36FD">
        <w:rPr>
          <w:rFonts w:ascii="Arial" w:hAnsi="Arial" w:cs="Arial"/>
        </w:rPr>
        <w:tab/>
        <w:t>DURATA DEL TRATTAMENTO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La durata del trattamento corrisponde al tempo indispensabile a perseguire le finalità indicate al punto 2 della presente informativa.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Fermo restando quanto stabilito dalle leggi e dalla normativa applicabile ed in particolare quanto stabilito dal Codice Civile (art. 2220) e dalla normativa europea applicabile,  i dati sono conservati secondo buon senso ed in applicazione delle precisazioni fornite dell’Autorità Garante secondo cui i dati possono essere generalmente  conservati “finché sussista un interesse giustificabile” e cioè finché la loro conservazione risulti necessaria agli scopi per i quali sono stati raccolti e trattati.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I dati raccolti per finalità di archiviazione ovvero, di ricerca scientifica, storica e statistica potranno essere conservati oltre la durata suddetta e/o ceduti ad altro titolare ai sensi dell’art. 89, paragrafo 1 del Regolamento UE 2016/679.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11.</w:t>
      </w:r>
      <w:r w:rsidRPr="004A36FD">
        <w:rPr>
          <w:rFonts w:ascii="Arial" w:hAnsi="Arial" w:cs="Arial"/>
        </w:rPr>
        <w:tab/>
        <w:t>DIRITTI DELL’INTERESSATO: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Gli interessati possono esercitare i diritti stabiliti dall’art. 15 del regolamento UE 2016/679 ossia di: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i.</w:t>
      </w:r>
      <w:r w:rsidRPr="004A36FD">
        <w:rPr>
          <w:rFonts w:ascii="Arial" w:hAnsi="Arial" w:cs="Arial"/>
        </w:rPr>
        <w:tab/>
        <w:t>Ottenere conferma e comunicazione intellegibile dell’esistenza di dati personali anche qualora gli stessi non siano registrati.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ii.</w:t>
      </w:r>
      <w:r w:rsidRPr="004A36FD">
        <w:rPr>
          <w:rFonts w:ascii="Arial" w:hAnsi="Arial" w:cs="Arial"/>
        </w:rPr>
        <w:tab/>
        <w:t xml:space="preserve">Ottenere l'indicazione relativamente a: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a)</w:t>
      </w:r>
      <w:r w:rsidRPr="004A36FD">
        <w:rPr>
          <w:rFonts w:ascii="Arial" w:hAnsi="Arial" w:cs="Arial"/>
        </w:rPr>
        <w:tab/>
        <w:t xml:space="preserve">Origine dei dati personali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b)</w:t>
      </w:r>
      <w:r w:rsidRPr="004A36FD">
        <w:rPr>
          <w:rFonts w:ascii="Arial" w:hAnsi="Arial" w:cs="Arial"/>
        </w:rPr>
        <w:tab/>
        <w:t xml:space="preserve">Finalità e modalità del trattamento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c)</w:t>
      </w:r>
      <w:r w:rsidRPr="004A36FD">
        <w:rPr>
          <w:rFonts w:ascii="Arial" w:hAnsi="Arial" w:cs="Arial"/>
        </w:rPr>
        <w:tab/>
        <w:t xml:space="preserve">Logica applicata in caso di trattamento effettuato con l'ausilio di strumenti elettronici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d)</w:t>
      </w:r>
      <w:r w:rsidRPr="004A36FD">
        <w:rPr>
          <w:rFonts w:ascii="Arial" w:hAnsi="Arial" w:cs="Arial"/>
        </w:rPr>
        <w:tab/>
        <w:t>Estremi identificativi del titolare, dei responsabili e del rappresentante designato ai sensi dell’art. 3, comma 1, GDPR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e)</w:t>
      </w:r>
      <w:r w:rsidRPr="004A36FD">
        <w:rPr>
          <w:rFonts w:ascii="Arial" w:hAnsi="Arial" w:cs="Arial"/>
        </w:rPr>
        <w:tab/>
        <w:t>Soggetti o delle categorie di soggetti ai quali i dati personali sono comunicati o che possono venirne a conoscenza degli stessi.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iii.</w:t>
      </w:r>
      <w:r w:rsidRPr="004A36FD">
        <w:rPr>
          <w:rFonts w:ascii="Arial" w:hAnsi="Arial" w:cs="Arial"/>
        </w:rPr>
        <w:tab/>
        <w:t xml:space="preserve">Ottenere: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a)</w:t>
      </w:r>
      <w:r w:rsidRPr="004A36FD">
        <w:rPr>
          <w:rFonts w:ascii="Arial" w:hAnsi="Arial" w:cs="Arial"/>
        </w:rPr>
        <w:tab/>
        <w:t>Aggiornamento, rettifica ovvero, integrazione dei dati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b)</w:t>
      </w:r>
      <w:r w:rsidRPr="004A36FD">
        <w:rPr>
          <w:rFonts w:ascii="Arial" w:hAnsi="Arial" w:cs="Arial"/>
        </w:rPr>
        <w:tab/>
        <w:t>Cancellazione, la trasformazione in forma anonima o il blocco dei dati trattati in violazione di legge, compresi quelli di cui non è necessaria la conservazione in relazione agli scopi per i quali i dati sono stati raccolti o successivamente trattati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c)</w:t>
      </w:r>
      <w:r w:rsidRPr="004A36FD">
        <w:rPr>
          <w:rFonts w:ascii="Arial" w:hAnsi="Arial" w:cs="Arial"/>
        </w:rPr>
        <w:tab/>
        <w:t xml:space="preserve">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iv.</w:t>
      </w:r>
      <w:r w:rsidRPr="004A36FD">
        <w:rPr>
          <w:rFonts w:ascii="Arial" w:hAnsi="Arial" w:cs="Arial"/>
        </w:rPr>
        <w:tab/>
        <w:t xml:space="preserve">Opporsi, in tutto o in parte: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a)</w:t>
      </w:r>
      <w:r w:rsidRPr="004A36FD">
        <w:rPr>
          <w:rFonts w:ascii="Arial" w:hAnsi="Arial" w:cs="Arial"/>
        </w:rPr>
        <w:tab/>
        <w:t>Per motivi legittimi al trattamento dei dati personali che La riguardano, ancorché pertinenti allo scopo della raccolta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Ove applicabili, Lei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Si ricorda che Lei potrà esercitare in qualsiasi momento i suoi diritti sia direttamente che con </w:t>
      </w:r>
      <w:r w:rsidRPr="004A36FD">
        <w:rPr>
          <w:rFonts w:ascii="Arial" w:hAnsi="Arial" w:cs="Arial"/>
        </w:rPr>
        <w:lastRenderedPageBreak/>
        <w:t>l’ausilio di un legale: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1.</w:t>
      </w:r>
      <w:r w:rsidRPr="004A36FD">
        <w:rPr>
          <w:rFonts w:ascii="Arial" w:hAnsi="Arial" w:cs="Arial"/>
        </w:rPr>
        <w:tab/>
        <w:t>Inviando una e-mail ai seguenti indirizzi elettronici:</w:t>
      </w:r>
    </w:p>
    <w:p w:rsidR="00464EC3" w:rsidRPr="004A36FD" w:rsidRDefault="00464EC3" w:rsidP="00B413FE">
      <w:pPr>
        <w:jc w:val="both"/>
        <w:rPr>
          <w:rFonts w:ascii="Arial" w:hAnsi="Arial" w:cs="Arial"/>
        </w:rPr>
      </w:pPr>
    </w:p>
    <w:p w:rsidR="00B413FE" w:rsidRPr="004A36FD" w:rsidRDefault="00C26BD8" w:rsidP="00B413FE">
      <w:pPr>
        <w:jc w:val="both"/>
        <w:rPr>
          <w:rFonts w:ascii="Arial" w:hAnsi="Arial" w:cs="Arial"/>
        </w:rPr>
      </w:pPr>
      <w:hyperlink r:id="rId13" w:history="1">
        <w:r w:rsidR="00464EC3" w:rsidRPr="004A36FD">
          <w:rPr>
            <w:rStyle w:val="Collegamentoipertestuale"/>
            <w:rFonts w:ascii="Arial" w:hAnsi="Arial" w:cs="Arial"/>
          </w:rPr>
          <w:t>info@pianosociale-a1.it</w:t>
        </w:r>
      </w:hyperlink>
    </w:p>
    <w:p w:rsidR="00464EC3" w:rsidRPr="004A36FD" w:rsidRDefault="00464EC3" w:rsidP="00B413FE">
      <w:pPr>
        <w:jc w:val="both"/>
        <w:rPr>
          <w:rFonts w:ascii="Arial" w:hAnsi="Arial" w:cs="Arial"/>
        </w:rPr>
      </w:pPr>
    </w:p>
    <w:p w:rsidR="00B413FE" w:rsidRPr="004A36FD" w:rsidRDefault="00C26BD8" w:rsidP="00B413FE">
      <w:pPr>
        <w:jc w:val="both"/>
        <w:rPr>
          <w:rFonts w:ascii="Arial" w:hAnsi="Arial" w:cs="Arial"/>
        </w:rPr>
      </w:pPr>
      <w:hyperlink r:id="rId14" w:history="1">
        <w:r w:rsidR="00464EC3" w:rsidRPr="004A36FD">
          <w:rPr>
            <w:rStyle w:val="Collegamentoipertestuale"/>
            <w:rFonts w:ascii="Arial" w:hAnsi="Arial" w:cs="Arial"/>
          </w:rPr>
          <w:t>consorzioa1@legalmail.it</w:t>
        </w:r>
      </w:hyperlink>
    </w:p>
    <w:p w:rsidR="00464EC3" w:rsidRPr="004A36FD" w:rsidRDefault="00464EC3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2.</w:t>
      </w:r>
      <w:r w:rsidRPr="004A36FD">
        <w:rPr>
          <w:rFonts w:ascii="Arial" w:hAnsi="Arial" w:cs="Arial"/>
        </w:rPr>
        <w:tab/>
        <w:t>Una raccomandata ARR all’Azienda Speciale Consortile per la gestione delle politiche sociali nei comini dell’ambito territoriale A1 – Via Fontananuova, 83031 Ariano Irpino AV.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12.</w:t>
      </w:r>
      <w:r w:rsidRPr="004A36FD">
        <w:rPr>
          <w:rFonts w:ascii="Arial" w:hAnsi="Arial" w:cs="Arial"/>
        </w:rPr>
        <w:tab/>
        <w:t>DIRITTO DI ACCESSO AGLI ATTI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I dati personali potranno essere comunicati a terzi nel rispetto delle disposizioni della Legge 7 agosto 1990, n. 241 - Nuove norme in materia di procedimento amministrativo e di diritto di accesso ai documenti amministrativi. 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13.</w:t>
      </w:r>
      <w:r w:rsidRPr="004A36FD">
        <w:rPr>
          <w:rFonts w:ascii="Arial" w:hAnsi="Arial" w:cs="Arial"/>
        </w:rPr>
        <w:tab/>
        <w:t>TITOLARE, RESPONSABILE ED INCARICATI: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Il Titolare del trattamento è l’Azienda Speciale Consortile per la gestione delle politiche sociali nei comuni dell’ambito territoriale A1, in persona del legale rappresentante.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Il Responsabile del trattamento dei dati è il dott. Vincenzo SOLOMITA, in qualità di Direttore Generale.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Il Responsabile della Protezione dei dati (DPO/RPD) è il Prof. Ing. Pasquale Natale.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 xml:space="preserve">Il Responsabile del servizio ed eventuali incaricati del trattamento dei dati per le specifiche finalità istituzionali sono visibili sul web site dell’Azienda Speciale Consortile www.pianosociale-a1.it.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Default="0034468A" w:rsidP="00B4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___________lì__________________</w:t>
      </w:r>
    </w:p>
    <w:p w:rsidR="0034468A" w:rsidRDefault="0034468A" w:rsidP="00B413FE">
      <w:pPr>
        <w:jc w:val="both"/>
        <w:rPr>
          <w:rFonts w:ascii="Arial" w:hAnsi="Arial" w:cs="Arial"/>
        </w:rPr>
      </w:pPr>
    </w:p>
    <w:p w:rsidR="0034468A" w:rsidRDefault="0034468A" w:rsidP="00B413FE">
      <w:pPr>
        <w:jc w:val="both"/>
        <w:rPr>
          <w:rFonts w:ascii="Arial" w:hAnsi="Arial" w:cs="Arial"/>
        </w:rPr>
      </w:pPr>
    </w:p>
    <w:p w:rsidR="0034468A" w:rsidRDefault="0034468A" w:rsidP="00B4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34468A" w:rsidRDefault="0034468A" w:rsidP="00B413FE">
      <w:pPr>
        <w:jc w:val="both"/>
        <w:rPr>
          <w:rFonts w:ascii="Arial" w:hAnsi="Arial" w:cs="Arial"/>
        </w:rPr>
      </w:pPr>
    </w:p>
    <w:p w:rsidR="0034468A" w:rsidRPr="004A36FD" w:rsidRDefault="0034468A" w:rsidP="00B4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34468A" w:rsidP="00B4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</w:p>
    <w:p w:rsidR="00B413FE" w:rsidRPr="004A36FD" w:rsidRDefault="00B413FE" w:rsidP="00B413FE">
      <w:pPr>
        <w:jc w:val="both"/>
        <w:rPr>
          <w:rFonts w:ascii="Arial" w:hAnsi="Arial" w:cs="Arial"/>
        </w:rPr>
      </w:pPr>
      <w:r w:rsidRPr="004A36FD">
        <w:rPr>
          <w:rFonts w:ascii="Arial" w:hAnsi="Arial" w:cs="Arial"/>
        </w:rPr>
        <w:t> </w:t>
      </w:r>
    </w:p>
    <w:p w:rsidR="001A5AB3" w:rsidRPr="004A36FD" w:rsidRDefault="001A5AB3" w:rsidP="008D7B42">
      <w:pPr>
        <w:rPr>
          <w:rFonts w:ascii="Arial" w:hAnsi="Arial" w:cs="Arial"/>
        </w:rPr>
      </w:pPr>
    </w:p>
    <w:p w:rsidR="001A5AB3" w:rsidRPr="004A36FD" w:rsidRDefault="001A5AB3" w:rsidP="00B413FE">
      <w:pPr>
        <w:jc w:val="center"/>
        <w:rPr>
          <w:rFonts w:ascii="Arial" w:hAnsi="Arial" w:cs="Arial"/>
        </w:rPr>
      </w:pPr>
    </w:p>
    <w:p w:rsidR="001A5AB3" w:rsidRPr="004A36FD" w:rsidRDefault="001A5AB3" w:rsidP="00B413FE">
      <w:pPr>
        <w:jc w:val="center"/>
        <w:rPr>
          <w:rFonts w:ascii="Arial" w:hAnsi="Arial" w:cs="Arial"/>
        </w:rPr>
      </w:pPr>
    </w:p>
    <w:p w:rsidR="001A5AB3" w:rsidRPr="004A36FD" w:rsidRDefault="001A5AB3" w:rsidP="00B413FE">
      <w:pPr>
        <w:jc w:val="center"/>
        <w:rPr>
          <w:rFonts w:ascii="Arial" w:hAnsi="Arial" w:cs="Arial"/>
        </w:rPr>
      </w:pPr>
    </w:p>
    <w:p w:rsidR="001A5AB3" w:rsidRPr="004A36FD" w:rsidRDefault="001A5AB3" w:rsidP="00B413FE">
      <w:pPr>
        <w:jc w:val="center"/>
        <w:rPr>
          <w:rFonts w:ascii="Arial" w:hAnsi="Arial" w:cs="Arial"/>
        </w:rPr>
      </w:pPr>
    </w:p>
    <w:p w:rsidR="001A5AB3" w:rsidRPr="004A36FD" w:rsidRDefault="001A5AB3" w:rsidP="00B413FE">
      <w:pPr>
        <w:jc w:val="center"/>
        <w:rPr>
          <w:rFonts w:ascii="Arial" w:hAnsi="Arial" w:cs="Arial"/>
        </w:rPr>
      </w:pPr>
    </w:p>
    <w:p w:rsidR="001A5AB3" w:rsidRPr="004A36FD" w:rsidRDefault="001A5AB3" w:rsidP="00B413FE">
      <w:pPr>
        <w:jc w:val="center"/>
        <w:rPr>
          <w:rFonts w:ascii="Arial" w:hAnsi="Arial" w:cs="Arial"/>
        </w:rPr>
      </w:pPr>
    </w:p>
    <w:p w:rsidR="001A5AB3" w:rsidRPr="004A36FD" w:rsidRDefault="001A5AB3" w:rsidP="00B413FE">
      <w:pPr>
        <w:jc w:val="center"/>
        <w:rPr>
          <w:rFonts w:ascii="Arial" w:hAnsi="Arial" w:cs="Arial"/>
        </w:rPr>
      </w:pPr>
    </w:p>
    <w:p w:rsidR="00313AB7" w:rsidRPr="004A36FD" w:rsidRDefault="00313AB7" w:rsidP="00B413FE">
      <w:pPr>
        <w:jc w:val="center"/>
        <w:rPr>
          <w:rFonts w:ascii="Arial" w:hAnsi="Arial" w:cs="Arial"/>
        </w:rPr>
      </w:pPr>
    </w:p>
    <w:p w:rsidR="00313AB7" w:rsidRPr="004A36FD" w:rsidRDefault="00313AB7" w:rsidP="00B413FE">
      <w:pPr>
        <w:jc w:val="center"/>
        <w:rPr>
          <w:rFonts w:ascii="Arial" w:hAnsi="Arial" w:cs="Arial"/>
        </w:rPr>
      </w:pPr>
    </w:p>
    <w:p w:rsidR="00313AB7" w:rsidRPr="004A36FD" w:rsidRDefault="00313AB7" w:rsidP="00B413FE">
      <w:pPr>
        <w:jc w:val="center"/>
        <w:rPr>
          <w:rFonts w:ascii="Arial" w:hAnsi="Arial" w:cs="Arial"/>
        </w:rPr>
      </w:pPr>
    </w:p>
    <w:p w:rsidR="00313AB7" w:rsidRPr="004A36FD" w:rsidRDefault="00313AB7" w:rsidP="001A5AB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Arial" w:hAnsi="Arial" w:cs="Arial"/>
        </w:rPr>
      </w:pPr>
    </w:p>
    <w:p w:rsidR="00313AB7" w:rsidRPr="004A36FD" w:rsidRDefault="00313AB7" w:rsidP="001A5AB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Arial" w:hAnsi="Arial" w:cs="Arial"/>
        </w:rPr>
      </w:pPr>
    </w:p>
    <w:p w:rsidR="00313AB7" w:rsidRPr="004A36FD" w:rsidRDefault="00313AB7" w:rsidP="001A5AB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Arial" w:hAnsi="Arial" w:cs="Arial"/>
        </w:rPr>
      </w:pPr>
    </w:p>
    <w:p w:rsidR="001A5AB3" w:rsidRPr="004A36FD" w:rsidRDefault="001A5AB3" w:rsidP="001A5AB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Arial" w:hAnsi="Arial" w:cs="Arial"/>
        </w:rPr>
      </w:pPr>
    </w:p>
    <w:p w:rsidR="001A5AB3" w:rsidRPr="004A36FD" w:rsidRDefault="001A5AB3" w:rsidP="001A5AB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Arial" w:hAnsi="Arial" w:cs="Arial"/>
        </w:rPr>
      </w:pPr>
    </w:p>
    <w:p w:rsidR="001A5AB3" w:rsidRPr="004A36FD" w:rsidRDefault="001A5AB3" w:rsidP="001A5AB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Arial" w:hAnsi="Arial" w:cs="Arial"/>
        </w:rPr>
      </w:pPr>
    </w:p>
    <w:p w:rsidR="001A5AB3" w:rsidRPr="004A36FD" w:rsidRDefault="001A5AB3" w:rsidP="001A5A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B413FE" w:rsidRPr="004A36FD" w:rsidRDefault="00B413FE" w:rsidP="00B413FE">
      <w:pPr>
        <w:jc w:val="both"/>
        <w:rPr>
          <w:rFonts w:ascii="Arial" w:hAnsi="Arial" w:cs="Arial"/>
        </w:rPr>
      </w:pPr>
    </w:p>
    <w:p w:rsidR="00313AB7" w:rsidRPr="004A36FD" w:rsidRDefault="00313AB7" w:rsidP="00B413FE">
      <w:pPr>
        <w:jc w:val="center"/>
        <w:rPr>
          <w:rFonts w:ascii="Arial" w:hAnsi="Arial" w:cs="Arial"/>
        </w:rPr>
      </w:pPr>
    </w:p>
    <w:p w:rsidR="00313AB7" w:rsidRPr="004A36FD" w:rsidRDefault="00313AB7" w:rsidP="00B413FE">
      <w:pPr>
        <w:jc w:val="center"/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D21173" w:rsidRPr="004A36FD" w:rsidRDefault="00D21173" w:rsidP="00D21173">
      <w:pPr>
        <w:rPr>
          <w:rFonts w:ascii="Arial" w:hAnsi="Arial" w:cs="Arial"/>
        </w:rPr>
      </w:pPr>
    </w:p>
    <w:p w:rsidR="009A2582" w:rsidRPr="004A36FD" w:rsidRDefault="009A2582" w:rsidP="00D21173">
      <w:pPr>
        <w:ind w:firstLine="709"/>
        <w:rPr>
          <w:rFonts w:ascii="Arial" w:hAnsi="Arial" w:cs="Arial"/>
        </w:rPr>
      </w:pPr>
    </w:p>
    <w:sectPr w:rsidR="009A2582" w:rsidRPr="004A36FD">
      <w:pgSz w:w="11906" w:h="16838"/>
      <w:pgMar w:top="850" w:right="850" w:bottom="1331" w:left="850" w:header="0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D8" w:rsidRDefault="00C26BD8">
      <w:r>
        <w:separator/>
      </w:r>
    </w:p>
  </w:endnote>
  <w:endnote w:type="continuationSeparator" w:id="0">
    <w:p w:rsidR="00C26BD8" w:rsidRDefault="00C2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1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D8" w:rsidRDefault="00C26BD8">
      <w:r>
        <w:separator/>
      </w:r>
    </w:p>
  </w:footnote>
  <w:footnote w:type="continuationSeparator" w:id="0">
    <w:p w:rsidR="00C26BD8" w:rsidRDefault="00C2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755"/>
    <w:multiLevelType w:val="hybridMultilevel"/>
    <w:tmpl w:val="89F4B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76A2"/>
    <w:multiLevelType w:val="hybridMultilevel"/>
    <w:tmpl w:val="CB5AE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0324"/>
    <w:multiLevelType w:val="hybridMultilevel"/>
    <w:tmpl w:val="8030516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64EE8968">
      <w:numFmt w:val="bullet"/>
      <w:lvlText w:val=""/>
      <w:lvlJc w:val="left"/>
      <w:pPr>
        <w:ind w:left="3225" w:hanging="705"/>
      </w:pPr>
      <w:rPr>
        <w:rFonts w:ascii="Symbol" w:eastAsiaTheme="minorHAnsi" w:hAnsi="Symbol" w:cs="Times New Roman" w:hint="default"/>
      </w:rPr>
    </w:lvl>
    <w:lvl w:ilvl="4" w:tplc="1FA66EFC">
      <w:numFmt w:val="bullet"/>
      <w:lvlText w:val="•"/>
      <w:lvlJc w:val="left"/>
      <w:pPr>
        <w:ind w:left="3945" w:hanging="705"/>
      </w:pPr>
      <w:rPr>
        <w:rFonts w:ascii="Times New Roman" w:eastAsiaTheme="minorHAnsi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5DD8"/>
    <w:multiLevelType w:val="hybridMultilevel"/>
    <w:tmpl w:val="0FBC191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6" w15:restartNumberingAfterBreak="0">
    <w:nsid w:val="35CF083D"/>
    <w:multiLevelType w:val="multilevel"/>
    <w:tmpl w:val="67DA7C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AEC783C"/>
    <w:multiLevelType w:val="multilevel"/>
    <w:tmpl w:val="AC48CB5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2634FC"/>
    <w:multiLevelType w:val="hybridMultilevel"/>
    <w:tmpl w:val="D0921F9C"/>
    <w:lvl w:ilvl="0" w:tplc="785021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96C40"/>
    <w:multiLevelType w:val="hybridMultilevel"/>
    <w:tmpl w:val="5E56736C"/>
    <w:lvl w:ilvl="0" w:tplc="5C64CCA2">
      <w:start w:val="7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368E3"/>
    <w:multiLevelType w:val="hybridMultilevel"/>
    <w:tmpl w:val="89089918"/>
    <w:lvl w:ilvl="0" w:tplc="785021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82"/>
    <w:rsid w:val="00012C0E"/>
    <w:rsid w:val="000629D2"/>
    <w:rsid w:val="0006546D"/>
    <w:rsid w:val="0010676C"/>
    <w:rsid w:val="00106770"/>
    <w:rsid w:val="00113B36"/>
    <w:rsid w:val="00121561"/>
    <w:rsid w:val="00160B84"/>
    <w:rsid w:val="00171864"/>
    <w:rsid w:val="001A5AB3"/>
    <w:rsid w:val="001F7520"/>
    <w:rsid w:val="00221DB0"/>
    <w:rsid w:val="002C1003"/>
    <w:rsid w:val="002D3424"/>
    <w:rsid w:val="002D67B6"/>
    <w:rsid w:val="002E5814"/>
    <w:rsid w:val="00313AB7"/>
    <w:rsid w:val="0034468A"/>
    <w:rsid w:val="0038084B"/>
    <w:rsid w:val="003921AE"/>
    <w:rsid w:val="003C0973"/>
    <w:rsid w:val="00437198"/>
    <w:rsid w:val="00464EC3"/>
    <w:rsid w:val="0048407C"/>
    <w:rsid w:val="004A36FD"/>
    <w:rsid w:val="004E32B3"/>
    <w:rsid w:val="004F37AE"/>
    <w:rsid w:val="004F7B1C"/>
    <w:rsid w:val="005204A2"/>
    <w:rsid w:val="00521D82"/>
    <w:rsid w:val="005521FB"/>
    <w:rsid w:val="005600C1"/>
    <w:rsid w:val="005B52C3"/>
    <w:rsid w:val="00690788"/>
    <w:rsid w:val="006966B1"/>
    <w:rsid w:val="007618E3"/>
    <w:rsid w:val="00774724"/>
    <w:rsid w:val="007A0DCD"/>
    <w:rsid w:val="007A32EE"/>
    <w:rsid w:val="007B01FF"/>
    <w:rsid w:val="007D34B5"/>
    <w:rsid w:val="00834384"/>
    <w:rsid w:val="00890BAB"/>
    <w:rsid w:val="008D0EA4"/>
    <w:rsid w:val="008D7B42"/>
    <w:rsid w:val="008F7B05"/>
    <w:rsid w:val="00917C54"/>
    <w:rsid w:val="00935428"/>
    <w:rsid w:val="00936BA2"/>
    <w:rsid w:val="009504F8"/>
    <w:rsid w:val="009A2582"/>
    <w:rsid w:val="00A56FE2"/>
    <w:rsid w:val="00A57BB6"/>
    <w:rsid w:val="00AC491E"/>
    <w:rsid w:val="00AE0DBA"/>
    <w:rsid w:val="00B116D6"/>
    <w:rsid w:val="00B11ABC"/>
    <w:rsid w:val="00B413FE"/>
    <w:rsid w:val="00B944F8"/>
    <w:rsid w:val="00B94FEF"/>
    <w:rsid w:val="00BA48E1"/>
    <w:rsid w:val="00BC407F"/>
    <w:rsid w:val="00BE1FED"/>
    <w:rsid w:val="00C26BD8"/>
    <w:rsid w:val="00C306F8"/>
    <w:rsid w:val="00C6125A"/>
    <w:rsid w:val="00C820FB"/>
    <w:rsid w:val="00C95605"/>
    <w:rsid w:val="00CC652D"/>
    <w:rsid w:val="00CE6B9B"/>
    <w:rsid w:val="00D21173"/>
    <w:rsid w:val="00D42BC8"/>
    <w:rsid w:val="00D525EC"/>
    <w:rsid w:val="00D528FE"/>
    <w:rsid w:val="00D71CF4"/>
    <w:rsid w:val="00E87EAA"/>
    <w:rsid w:val="00EC38EC"/>
    <w:rsid w:val="00EE3144"/>
    <w:rsid w:val="00EF6063"/>
    <w:rsid w:val="00F40947"/>
    <w:rsid w:val="00F74212"/>
    <w:rsid w:val="00FE550D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AA83B-A706-49C4-96D3-8D4FA5EA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7C5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Nessunaspaziatura">
    <w:name w:val="No Spacing"/>
    <w:uiPriority w:val="1"/>
    <w:qFormat/>
    <w:pPr>
      <w:suppressAutoHyphens/>
      <w:spacing w:line="100" w:lineRule="atLeast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after="160"/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7C54"/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B84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B84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6BA2"/>
    <w:rPr>
      <w:color w:val="0563C1" w:themeColor="hyperlink"/>
      <w:u w:val="single"/>
    </w:rPr>
  </w:style>
  <w:style w:type="paragraph" w:customStyle="1" w:styleId="Default">
    <w:name w:val="Default"/>
    <w:rsid w:val="00B413F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CE6B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pianosociale-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anosociale-a1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anosociale-a1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va1.retedelsocial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a1.retedelsociale.it" TargetMode="External"/><Relationship Id="rId14" Type="http://schemas.openxmlformats.org/officeDocument/2006/relationships/hyperlink" Target="mailto:consorzioa1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4892E-50FD-4871-9B42-CCC6069A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Catalano</dc:creator>
  <dc:description/>
  <cp:lastModifiedBy>Windows</cp:lastModifiedBy>
  <cp:revision>2</cp:revision>
  <cp:lastPrinted>2020-10-29T08:37:00Z</cp:lastPrinted>
  <dcterms:created xsi:type="dcterms:W3CDTF">2021-01-11T11:33:00Z</dcterms:created>
  <dcterms:modified xsi:type="dcterms:W3CDTF">2021-01-11T11:33:00Z</dcterms:modified>
  <dc:language>it-IT</dc:language>
</cp:coreProperties>
</file>